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60" w:rsidRDefault="00B31160" w:rsidP="000E10E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B31160" w:rsidRDefault="00B31160" w:rsidP="000E10E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БАЖЕНОВСКОГО СЕЛЬСКОГО ПОСЕЛЕНИЯ САРГАТСКОГО МУНИЦ</w:t>
      </w:r>
      <w:r w:rsidR="00A4588B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ПАЛЬНОГО РАЙОНА </w:t>
      </w:r>
    </w:p>
    <w:p w:rsidR="000E10EF" w:rsidRPr="000E10EF" w:rsidRDefault="00B31160" w:rsidP="000E10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ОМСКОЙ ОБЛАСТИ</w:t>
      </w: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10EF" w:rsidRDefault="0057104B" w:rsidP="000E10E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0E10EF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 октября </w:t>
      </w:r>
      <w:r w:rsidR="000E10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="000E10EF">
          <w:rPr>
            <w:rFonts w:ascii="Times New Roman" w:hAnsi="Times New Roman" w:cs="Times New Roman"/>
            <w:b w:val="0"/>
            <w:sz w:val="28"/>
            <w:szCs w:val="28"/>
          </w:rPr>
          <w:t>2018 г</w:t>
        </w:r>
      </w:smartTag>
      <w:r w:rsidR="000E10EF">
        <w:rPr>
          <w:rFonts w:ascii="Times New Roman" w:hAnsi="Times New Roman" w:cs="Times New Roman"/>
          <w:b w:val="0"/>
          <w:sz w:val="28"/>
          <w:szCs w:val="28"/>
        </w:rPr>
        <w:t xml:space="preserve">.    № </w:t>
      </w:r>
      <w:r>
        <w:rPr>
          <w:rFonts w:ascii="Times New Roman" w:hAnsi="Times New Roman" w:cs="Times New Roman"/>
          <w:b w:val="0"/>
          <w:sz w:val="28"/>
          <w:szCs w:val="28"/>
        </w:rPr>
        <w:t>61</w:t>
      </w:r>
      <w:r w:rsidR="000E10E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с. Баженово</w:t>
      </w:r>
    </w:p>
    <w:p w:rsidR="000E10EF" w:rsidRDefault="000E10EF" w:rsidP="000E10E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0E10EF" w:rsidTr="000E10EF">
        <w:tc>
          <w:tcPr>
            <w:tcW w:w="5495" w:type="dxa"/>
            <w:hideMark/>
          </w:tcPr>
          <w:p w:rsidR="000E10EF" w:rsidRDefault="000E10EF" w:rsidP="000E10E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положения «О квалификационных требованиях для замещения должностей муниципальной службы в Администрации Баженовского сельского поселения Саргатского муниципального района Омской области</w:t>
            </w:r>
          </w:p>
        </w:tc>
        <w:tc>
          <w:tcPr>
            <w:tcW w:w="4076" w:type="dxa"/>
          </w:tcPr>
          <w:p w:rsidR="000E10EF" w:rsidRDefault="000E10E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0E10EF" w:rsidRDefault="000E10EF" w:rsidP="000E10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02.03.2007 № 25-ФЗ «О муниципальной службе в Российской Федерации», руководствуясь Федеральным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Омской области от 10.03.2010  № 1241-ОЗ «О стаже муниципальной службы в Омской области»,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Омской области от 08.12.2016 № 1924-ОЗ «О типовых квалификационных требованиях для замещения должностей муниципальной службы в Омской области»,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Баженовского сельского поселения Саргатского муниципального района Омской области, постановляю: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0" w:anchor="P3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квалификационных требованиях для замещения должностей муниципальной службы в Администрации Баженовского сельского поселения Саргатского муниципального района Омс</w:t>
      </w:r>
      <w:r w:rsidR="00A4588B">
        <w:rPr>
          <w:rFonts w:ascii="Times New Roman" w:hAnsi="Times New Roman" w:cs="Times New Roman"/>
          <w:sz w:val="28"/>
          <w:szCs w:val="28"/>
        </w:rPr>
        <w:t xml:space="preserve">кой области» </w:t>
      </w:r>
      <w:proofErr w:type="gramStart"/>
      <w:r w:rsidR="00A4588B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31160" w:rsidRPr="00B31160" w:rsidRDefault="00B31160" w:rsidP="00B31160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2.</w:t>
      </w:r>
      <w:proofErr w:type="gramStart"/>
      <w:r w:rsidRPr="00B31160">
        <w:rPr>
          <w:szCs w:val="28"/>
        </w:rPr>
        <w:t>Разместить</w:t>
      </w:r>
      <w:proofErr w:type="gramEnd"/>
      <w:r w:rsidRPr="00B31160">
        <w:rPr>
          <w:szCs w:val="28"/>
        </w:rPr>
        <w:t xml:space="preserve"> настоящее постановление в информационно-телекоммуникационной сети Интернет на сайте </w:t>
      </w:r>
      <w:hyperlink r:id="rId11" w:history="1">
        <w:r w:rsidRPr="00B31160">
          <w:rPr>
            <w:color w:val="000000"/>
            <w:szCs w:val="28"/>
            <w:u w:val="single"/>
          </w:rPr>
          <w:t>www.sargat.omskportal.ru</w:t>
        </w:r>
      </w:hyperlink>
      <w:r w:rsidRPr="00B31160">
        <w:rPr>
          <w:szCs w:val="28"/>
        </w:rPr>
        <w:t>.</w:t>
      </w:r>
    </w:p>
    <w:p w:rsidR="000E10EF" w:rsidRDefault="00B31160" w:rsidP="00B31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E10EF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0E10EF" w:rsidRDefault="00B31160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0E10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E10E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Баженовского </w:t>
      </w:r>
    </w:p>
    <w:p w:rsidR="00B31160" w:rsidRDefault="000E10EF" w:rsidP="00B3116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Е.Н. Мартынова</w:t>
      </w:r>
    </w:p>
    <w:p w:rsidR="00B31160" w:rsidRDefault="00B31160" w:rsidP="00B311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31160" w:rsidRDefault="00B31160" w:rsidP="00B311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31160" w:rsidRDefault="00B31160" w:rsidP="00B311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31160" w:rsidRDefault="00B31160" w:rsidP="00B311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104B" w:rsidRDefault="0057104B" w:rsidP="00B311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10EF" w:rsidRPr="00B31160" w:rsidRDefault="000E10EF" w:rsidP="00B311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E10EF" w:rsidRDefault="000E10EF" w:rsidP="000E10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 Администрации </w:t>
      </w:r>
    </w:p>
    <w:p w:rsidR="000E10EF" w:rsidRDefault="000E10EF" w:rsidP="000E10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Баженовского сельского поселения Саргатского</w:t>
      </w:r>
    </w:p>
    <w:p w:rsidR="000E10EF" w:rsidRDefault="000E10EF" w:rsidP="000E10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Омской области</w:t>
      </w:r>
    </w:p>
    <w:p w:rsidR="000E10EF" w:rsidRDefault="000E10EF" w:rsidP="000E10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57104B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7104B">
        <w:rPr>
          <w:rFonts w:ascii="Times New Roman" w:hAnsi="Times New Roman" w:cs="Times New Roman"/>
          <w:sz w:val="24"/>
          <w:szCs w:val="24"/>
        </w:rPr>
        <w:t xml:space="preserve"> 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 w:cs="Times New Roman"/>
            <w:sz w:val="24"/>
            <w:szCs w:val="24"/>
          </w:rPr>
          <w:t>2018 г</w:t>
        </w:r>
      </w:smartTag>
      <w:r>
        <w:rPr>
          <w:rFonts w:ascii="Times New Roman" w:hAnsi="Times New Roman" w:cs="Times New Roman"/>
          <w:sz w:val="24"/>
          <w:szCs w:val="24"/>
        </w:rPr>
        <w:t>. №</w:t>
      </w:r>
      <w:r w:rsidR="0057104B">
        <w:rPr>
          <w:rFonts w:ascii="Times New Roman" w:hAnsi="Times New Roman" w:cs="Times New Roman"/>
          <w:sz w:val="24"/>
          <w:szCs w:val="24"/>
        </w:rPr>
        <w:t>61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квалификационных требованиях для замещения должностей</w:t>
      </w: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Баженовского сельского поселения Саргатского </w:t>
      </w: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Омской области</w:t>
      </w:r>
    </w:p>
    <w:p w:rsidR="000E10EF" w:rsidRDefault="000E10EF" w:rsidP="000E10E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E10EF" w:rsidRDefault="000E10EF" w:rsidP="000E10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E10EF" w:rsidRDefault="000E10EF" w:rsidP="000E10EF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для замещения должностей муниципальной службы в Администрации </w:t>
      </w:r>
      <w:r w:rsidRPr="000E10EF">
        <w:rPr>
          <w:rFonts w:ascii="Times New Roman" w:hAnsi="Times New Roman" w:cs="Times New Roman"/>
          <w:sz w:val="28"/>
          <w:szCs w:val="28"/>
        </w:rPr>
        <w:t>Баженовского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Саргатского муниципального района Омской области (далее - должности муниципальной службы) разработаны в соответствии с Федеральным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02.03.2007 № 25-ФЗ «О муниципальной службе в Российской Федерации»,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Омской области от 08.12.2016 № 1924-ОЗ «О типовых квалификационных требованиях для замещения должностей муниципальной службы в Омской области», определяют требования к уровню профессионального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стажу муниципальной службы или стажу работы по специальности, направлению подготовки,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замещения должностей муниципальной службы в Администрации </w:t>
      </w:r>
      <w:r w:rsidR="00B31160" w:rsidRPr="00B31160">
        <w:rPr>
          <w:rFonts w:ascii="Times New Roman" w:hAnsi="Times New Roman" w:cs="Times New Roman"/>
          <w:sz w:val="28"/>
          <w:szCs w:val="28"/>
        </w:rPr>
        <w:t>Баженовского сельского поселения</w:t>
      </w:r>
      <w:r w:rsidR="00B31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Саргатского муниципального района Омской области.</w:t>
      </w:r>
    </w:p>
    <w:p w:rsidR="000E10EF" w:rsidRDefault="000E10EF" w:rsidP="000E10E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E10EF" w:rsidRDefault="000E10EF" w:rsidP="000E10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Квалификационные требования к уровню</w:t>
      </w: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</w:p>
    <w:p w:rsidR="000E10EF" w:rsidRDefault="000E10EF" w:rsidP="000E10E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замещения должностей муниципальной службы в Администрации </w:t>
      </w:r>
      <w:r w:rsidR="00B31160" w:rsidRPr="00B31160">
        <w:rPr>
          <w:rFonts w:ascii="Times New Roman" w:hAnsi="Times New Roman" w:cs="Times New Roman"/>
          <w:sz w:val="28"/>
          <w:szCs w:val="28"/>
        </w:rPr>
        <w:t>Баженовского сельского поселения</w:t>
      </w:r>
      <w:r w:rsidR="00B31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Саргатского муниципального района Омской области определяются следующие квалификационные требования к уровню профессионального образования: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высшей, главной групп должностей муниципальной службы обязательно наличие высшего образования не ниже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магистратуры;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ведущей, старшей групп должностей муниципальной службы обязательно наличие высшего образования;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младшей группы должностей муниципальной службы обязательно наличие профессионального образования.</w:t>
      </w:r>
    </w:p>
    <w:p w:rsidR="000E10EF" w:rsidRDefault="000E10EF" w:rsidP="000E10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Квалификационные требования к стажу муниципальной службы</w:t>
      </w:r>
    </w:p>
    <w:p w:rsidR="000E10EF" w:rsidRDefault="000E10EF" w:rsidP="000E1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стажу работы по специальности, направлению подготовки</w:t>
      </w:r>
    </w:p>
    <w:p w:rsidR="000E10EF" w:rsidRDefault="000E10EF" w:rsidP="000E10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Для замещения должностей муниципальной службы в Администрации </w:t>
      </w:r>
      <w:r w:rsidR="00B31160" w:rsidRPr="00B31160">
        <w:rPr>
          <w:rFonts w:ascii="Times New Roman" w:hAnsi="Times New Roman" w:cs="Times New Roman"/>
          <w:sz w:val="28"/>
          <w:szCs w:val="28"/>
        </w:rPr>
        <w:t>Баженовского сельского поселения</w:t>
      </w:r>
      <w:r w:rsidR="00B31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Саргатского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Омской области определяются следующие квалификационные требования к стажу муниципальной службы или стажу работы по специальности, направлению подготовки: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высшей группы должностей муниципальной службы - не менее четырех лет стажа муниципальной службы или стажа работы по специальности, направлению подготовки;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главной группы должностей муниципальной службы - не менее двух лет стажа муниципальной службы или стажа работы по специальности, направлению подготовки, за исключением случая, предусмотренного </w:t>
      </w:r>
      <w:hyperlink r:id="rId14" w:anchor="P5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раздела;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ведущей, старшей и младшей групп должностей муниципальной службы - без предъявления требования к стажу муниципальной службы или стажу работы по специальности, направлению подготовки.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диплома, устанавливаются квалификационные требования к стажу муниципальной службы или стажу работы по специальности, направлению подготовки  для замещения главной группы должностей муниципальной службы - не менее одного года стажа муниципальной службы или не менее одного года стажа работы по специальности, направлению подготовки.</w:t>
      </w:r>
      <w:proofErr w:type="gramEnd"/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должностной инструкцией муниципального служащего предусмотрены квалификационные требования к специальности, направлению подготовки</w:t>
      </w:r>
      <w:r w:rsidRPr="00B31160">
        <w:rPr>
          <w:rFonts w:ascii="Times New Roman" w:hAnsi="Times New Roman" w:cs="Times New Roman"/>
          <w:sz w:val="28"/>
          <w:szCs w:val="28"/>
        </w:rPr>
        <w:t xml:space="preserve">, которые необходимы для замещения должности муниципальной службы в Администрации </w:t>
      </w:r>
      <w:r w:rsidR="00B31160" w:rsidRPr="00B31160">
        <w:rPr>
          <w:rFonts w:ascii="Times New Roman" w:hAnsi="Times New Roman" w:cs="Times New Roman"/>
          <w:sz w:val="28"/>
          <w:szCs w:val="28"/>
        </w:rPr>
        <w:t>Баженовского сельского поселения Саргатского</w:t>
      </w:r>
      <w:r w:rsidRPr="00B31160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области, то при исчислении стажа работы по специальности, направлению подготовки в указанный стаж включаются периоды </w:t>
      </w:r>
      <w:r>
        <w:rPr>
          <w:rFonts w:ascii="Times New Roman" w:hAnsi="Times New Roman" w:cs="Times New Roman"/>
          <w:sz w:val="28"/>
          <w:szCs w:val="28"/>
        </w:rPr>
        <w:t>работы по этой специальности, этому направлению подготовки после получения гражданином (муниципальным служащим) документа об образовании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(или) о квалификации по указанной специальности, направлению подготовки.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должностной инструкцией муниципального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подготовки,  в указанный стаж включаются периоды работы гражданина (муниципального служащего), при выполнении которой получены знания и умения, необходимые для исполнения должностных обязанностей по должности муниципальной службы в Администрации </w:t>
      </w:r>
      <w:r w:rsidR="00B31160" w:rsidRPr="00B31160">
        <w:rPr>
          <w:rFonts w:ascii="Times New Roman" w:hAnsi="Times New Roman" w:cs="Times New Roman"/>
          <w:sz w:val="28"/>
          <w:szCs w:val="28"/>
        </w:rPr>
        <w:t>Баженовского сельского поселения</w:t>
      </w:r>
      <w:r w:rsidR="00B31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Саргатского  муниципального района Омской области, 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получения им документа о профессиональном образовании того уровня, который соответствует квалификационным требованиям для замещения должности муниципальной службы.</w:t>
      </w:r>
    </w:p>
    <w:p w:rsidR="000E10EF" w:rsidRDefault="000E10EF" w:rsidP="000E10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Заключительные и переходные положения</w:t>
      </w:r>
    </w:p>
    <w:p w:rsidR="000E10EF" w:rsidRDefault="000E10EF" w:rsidP="000E10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Квалификационное требование для замещения должностей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службы в Администрации </w:t>
      </w:r>
      <w:r w:rsidR="00B31160" w:rsidRPr="00B31160">
        <w:rPr>
          <w:rFonts w:ascii="Times New Roman" w:hAnsi="Times New Roman" w:cs="Times New Roman"/>
          <w:sz w:val="28"/>
          <w:szCs w:val="28"/>
        </w:rPr>
        <w:t>Баженовского сельского поселения</w:t>
      </w:r>
      <w:r w:rsidR="00B31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Саргатского муниципального района Омской области высшей и главной групп должностей муниципальной службы о наличии высшего образования не ниже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магистратуры не применяется:</w:t>
      </w:r>
    </w:p>
    <w:p w:rsidR="000E10EF" w:rsidRDefault="000E10EF" w:rsidP="000E10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29.08.1996;</w:t>
      </w:r>
    </w:p>
    <w:p w:rsidR="00357AA3" w:rsidRDefault="000E10EF" w:rsidP="000E10EF">
      <w:r>
        <w:rPr>
          <w:szCs w:val="28"/>
        </w:rPr>
        <w:t xml:space="preserve">2) к муниципальным служащим, имеющим высшее образование не выше </w:t>
      </w:r>
      <w:proofErr w:type="spellStart"/>
      <w:r>
        <w:rPr>
          <w:szCs w:val="28"/>
        </w:rPr>
        <w:t>бакалавриата</w:t>
      </w:r>
      <w:proofErr w:type="spellEnd"/>
      <w:r>
        <w:rPr>
          <w:szCs w:val="28"/>
        </w:rPr>
        <w:t xml:space="preserve">, назначенным на указанные должности до дня вступления в силу </w:t>
      </w:r>
      <w:hyperlink r:id="rId15" w:history="1">
        <w:r>
          <w:rPr>
            <w:rStyle w:val="a3"/>
            <w:color w:val="auto"/>
            <w:szCs w:val="28"/>
            <w:u w:val="none"/>
          </w:rPr>
          <w:t>Закона</w:t>
        </w:r>
      </w:hyperlink>
      <w:r>
        <w:rPr>
          <w:szCs w:val="28"/>
        </w:rPr>
        <w:t xml:space="preserve"> Омской области от 08.12.2016 № 1924-ОЗ «О типовых квалификационных требованиях для замещения должностей муниципальной службы в Омской области», в отношении замещаемых ими должностей муниципальной службы</w:t>
      </w:r>
    </w:p>
    <w:sectPr w:rsidR="00357AA3" w:rsidSect="000E10E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E7"/>
    <w:rsid w:val="000E10EF"/>
    <w:rsid w:val="00357AA3"/>
    <w:rsid w:val="00452E32"/>
    <w:rsid w:val="0057104B"/>
    <w:rsid w:val="00A4588B"/>
    <w:rsid w:val="00B31160"/>
    <w:rsid w:val="00B812E7"/>
    <w:rsid w:val="00BC6C50"/>
    <w:rsid w:val="00D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1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E1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E10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1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E1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E1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9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064D950B49FE15BB3DD85D3241B3B11D16AFCBB9A068198F0C7175808251B41g513K" TargetMode="External"/><Relationship Id="rId13" Type="http://schemas.openxmlformats.org/officeDocument/2006/relationships/hyperlink" Target="consultantplus://offline/ref=524064D950B49FE15BB3DD85D3241B3B11D16AFCBB9A068198F0C7175808251B41g51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4064D950B49FE15BB3DD85D3241B3B11D16AFCBB9807859FFCC7175808251B41g513K" TargetMode="External"/><Relationship Id="rId12" Type="http://schemas.openxmlformats.org/officeDocument/2006/relationships/hyperlink" Target="consultantplus://offline/ref=524064D950B49FE15BB3C388C548443110DA30F3BA9E09D4C7A1C14007g518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4064D950B49FE15BB3C388C548443111D335F3BD9109D4C7A1C14007g518K" TargetMode="External"/><Relationship Id="rId11" Type="http://schemas.openxmlformats.org/officeDocument/2006/relationships/hyperlink" Target="http://www.sargat.omskportal.ru/" TargetMode="External"/><Relationship Id="rId5" Type="http://schemas.openxmlformats.org/officeDocument/2006/relationships/hyperlink" Target="consultantplus://offline/ref=524064D950B49FE15BB3C388C548443110DA30F3BA9E09D4C7A1C1400758234E01139BDF4E3035EAgD12K" TargetMode="External"/><Relationship Id="rId15" Type="http://schemas.openxmlformats.org/officeDocument/2006/relationships/hyperlink" Target="consultantplus://offline/ref=524064D950B49FE15BB3DD85D3241B3B11D16AFCBB9A068198F0C7175808251B41g513K" TargetMode="External"/><Relationship Id="rId10" Type="http://schemas.openxmlformats.org/officeDocument/2006/relationships/hyperlink" Target="file:///C:\Users\User\AppData\Local\Temp\Rar$DI16.296\&#1075;&#1083;&#1072;&#1074;&#1072;&#1084;%20&#1087;&#1086;%20&#1080;&#1089;&#1087;&#1086;&#1083;&#1085;&#1077;&#1085;&#1080;&#1102;%20&#1087;&#1080;&#1089;&#1100;&#1084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4064D950B49FE15BB3DD85D3241B3B11D16AFCBB9A028B92F4C7175808251B41g513K" TargetMode="External"/><Relationship Id="rId14" Type="http://schemas.openxmlformats.org/officeDocument/2006/relationships/hyperlink" Target="file:///C:\Users\User\AppData\Local\Temp\Rar$DI16.296\&#1075;&#1083;&#1072;&#1074;&#1072;&#1084;%20&#1087;&#1086;%20&#1080;&#1089;&#1087;&#1086;&#1083;&#1085;&#1077;&#1085;&#1080;&#1102;%20&#1087;&#1080;&#1089;&#1100;&#1084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2018-10-01T04:53:00Z</cp:lastPrinted>
  <dcterms:created xsi:type="dcterms:W3CDTF">2020-04-21T05:30:00Z</dcterms:created>
  <dcterms:modified xsi:type="dcterms:W3CDTF">2020-04-21T05:30:00Z</dcterms:modified>
</cp:coreProperties>
</file>